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23" w:rsidRPr="00E64323" w:rsidRDefault="00E64323" w:rsidP="00E6432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64323">
        <w:rPr>
          <w:rFonts w:ascii="Times New Roman" w:eastAsia="Times New Roman" w:hAnsi="Times New Roman" w:cs="Times New Roman"/>
          <w:b/>
          <w:bCs/>
          <w:sz w:val="36"/>
          <w:szCs w:val="36"/>
          <w:lang w:eastAsia="fr-FR"/>
        </w:rPr>
        <w:t xml:space="preserve">Grand Site Gerbier-Mézenc : le comité de pilotage valide périmètre et feuille de route </w:t>
      </w:r>
    </w:p>
    <w:p w:rsidR="00E64323" w:rsidRPr="00E64323" w:rsidRDefault="00E64323" w:rsidP="00E64323">
      <w:pPr>
        <w:spacing w:after="0" w:line="240" w:lineRule="auto"/>
        <w:rPr>
          <w:rFonts w:ascii="Times New Roman" w:eastAsia="Times New Roman" w:hAnsi="Times New Roman" w:cs="Times New Roman"/>
          <w:sz w:val="24"/>
          <w:szCs w:val="24"/>
          <w:lang w:eastAsia="fr-FR"/>
        </w:rPr>
      </w:pPr>
    </w:p>
    <w:p w:rsidR="00E64323" w:rsidRPr="00E64323" w:rsidRDefault="00E64323" w:rsidP="00E64323">
      <w:pPr>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extent cx="5760720" cy="3494837"/>
            <wp:effectExtent l="19050" t="0" r="0" b="0"/>
            <wp:docPr id="5" name="Image 5" descr="https://www.lacommere43.fr/media/k2/items/cache/fa4e862c50a38b23dd9affda9cf145e2_XL.jpg?t=174898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acommere43.fr/media/k2/items/cache/fa4e862c50a38b23dd9affda9cf145e2_XL.jpg?t=1748981148"/>
                    <pic:cNvPicPr>
                      <a:picLocks noChangeAspect="1" noChangeArrowheads="1"/>
                    </pic:cNvPicPr>
                  </pic:nvPicPr>
                  <pic:blipFill>
                    <a:blip r:embed="rId4" cstate="print"/>
                    <a:srcRect/>
                    <a:stretch>
                      <a:fillRect/>
                    </a:stretch>
                  </pic:blipFill>
                  <pic:spPr bwMode="auto">
                    <a:xfrm>
                      <a:off x="0" y="0"/>
                      <a:ext cx="5760720" cy="3494837"/>
                    </a:xfrm>
                    <a:prstGeom prst="rect">
                      <a:avLst/>
                    </a:prstGeom>
                    <a:noFill/>
                    <a:ln w="9525">
                      <a:noFill/>
                      <a:miter lim="800000"/>
                      <a:headEnd/>
                      <a:tailEnd/>
                    </a:ln>
                  </pic:spPr>
                </pic:pic>
              </a:graphicData>
            </a:graphic>
          </wp:inline>
        </w:drawing>
      </w:r>
    </w:p>
    <w:p w:rsidR="00E64323" w:rsidRPr="00E64323" w:rsidRDefault="00E64323" w:rsidP="00E64323">
      <w:pPr>
        <w:spacing w:before="100" w:beforeAutospacing="1" w:after="100" w:afterAutospacing="1" w:line="240" w:lineRule="auto"/>
        <w:rPr>
          <w:rFonts w:ascii="Times New Roman" w:eastAsia="Times New Roman" w:hAnsi="Times New Roman" w:cs="Times New Roman"/>
          <w:sz w:val="24"/>
          <w:szCs w:val="24"/>
          <w:lang w:eastAsia="fr-FR"/>
        </w:rPr>
      </w:pPr>
      <w:r w:rsidRPr="00E64323">
        <w:rPr>
          <w:rFonts w:ascii="Times New Roman" w:eastAsia="Times New Roman" w:hAnsi="Times New Roman" w:cs="Times New Roman"/>
          <w:b/>
          <w:bCs/>
          <w:sz w:val="24"/>
          <w:szCs w:val="24"/>
          <w:lang w:eastAsia="fr-FR"/>
        </w:rPr>
        <w:t xml:space="preserve">Le comité de pilotage de l'Opération Grand Site (OGS) Gerbier-Mézenc a franchi une étape déterminante dans la construction collective de ce projet emblématique, qui concerne Les Estables, Saint-Front, </w:t>
      </w:r>
      <w:proofErr w:type="spellStart"/>
      <w:r w:rsidRPr="00E64323">
        <w:rPr>
          <w:rFonts w:ascii="Times New Roman" w:eastAsia="Times New Roman" w:hAnsi="Times New Roman" w:cs="Times New Roman"/>
          <w:b/>
          <w:bCs/>
          <w:sz w:val="24"/>
          <w:szCs w:val="24"/>
          <w:lang w:eastAsia="fr-FR"/>
        </w:rPr>
        <w:t>Chaudeyrolles</w:t>
      </w:r>
      <w:proofErr w:type="spellEnd"/>
      <w:r w:rsidRPr="00E64323">
        <w:rPr>
          <w:rFonts w:ascii="Times New Roman" w:eastAsia="Times New Roman" w:hAnsi="Times New Roman" w:cs="Times New Roman"/>
          <w:b/>
          <w:bCs/>
          <w:sz w:val="24"/>
          <w:szCs w:val="24"/>
          <w:lang w:eastAsia="fr-FR"/>
        </w:rPr>
        <w:t>, La Rochette, Borée, Saint-Martial, Saint-</w:t>
      </w:r>
      <w:proofErr w:type="spellStart"/>
      <w:r w:rsidRPr="00E64323">
        <w:rPr>
          <w:rFonts w:ascii="Times New Roman" w:eastAsia="Times New Roman" w:hAnsi="Times New Roman" w:cs="Times New Roman"/>
          <w:b/>
          <w:bCs/>
          <w:sz w:val="24"/>
          <w:szCs w:val="24"/>
          <w:lang w:eastAsia="fr-FR"/>
        </w:rPr>
        <w:t>Andéol</w:t>
      </w:r>
      <w:proofErr w:type="spellEnd"/>
      <w:r w:rsidRPr="00E64323">
        <w:rPr>
          <w:rFonts w:ascii="Times New Roman" w:eastAsia="Times New Roman" w:hAnsi="Times New Roman" w:cs="Times New Roman"/>
          <w:b/>
          <w:bCs/>
          <w:sz w:val="24"/>
          <w:szCs w:val="24"/>
          <w:lang w:eastAsia="fr-FR"/>
        </w:rPr>
        <w:t>-de-</w:t>
      </w:r>
      <w:proofErr w:type="spellStart"/>
      <w:r w:rsidRPr="00E64323">
        <w:rPr>
          <w:rFonts w:ascii="Times New Roman" w:eastAsia="Times New Roman" w:hAnsi="Times New Roman" w:cs="Times New Roman"/>
          <w:b/>
          <w:bCs/>
          <w:sz w:val="24"/>
          <w:szCs w:val="24"/>
          <w:lang w:eastAsia="fr-FR"/>
        </w:rPr>
        <w:t>Fourchades</w:t>
      </w:r>
      <w:proofErr w:type="spellEnd"/>
      <w:r w:rsidRPr="00E64323">
        <w:rPr>
          <w:rFonts w:ascii="Times New Roman" w:eastAsia="Times New Roman" w:hAnsi="Times New Roman" w:cs="Times New Roman"/>
          <w:b/>
          <w:bCs/>
          <w:sz w:val="24"/>
          <w:szCs w:val="24"/>
          <w:lang w:eastAsia="fr-FR"/>
        </w:rPr>
        <w:t xml:space="preserve">, </w:t>
      </w:r>
      <w:proofErr w:type="spellStart"/>
      <w:r w:rsidRPr="00E64323">
        <w:rPr>
          <w:rFonts w:ascii="Times New Roman" w:eastAsia="Times New Roman" w:hAnsi="Times New Roman" w:cs="Times New Roman"/>
          <w:b/>
          <w:bCs/>
          <w:sz w:val="24"/>
          <w:szCs w:val="24"/>
          <w:lang w:eastAsia="fr-FR"/>
        </w:rPr>
        <w:t>Sagnes</w:t>
      </w:r>
      <w:proofErr w:type="spellEnd"/>
      <w:r w:rsidRPr="00E64323">
        <w:rPr>
          <w:rFonts w:ascii="Times New Roman" w:eastAsia="Times New Roman" w:hAnsi="Times New Roman" w:cs="Times New Roman"/>
          <w:b/>
          <w:bCs/>
          <w:sz w:val="24"/>
          <w:szCs w:val="24"/>
          <w:lang w:eastAsia="fr-FR"/>
        </w:rPr>
        <w:t>-et-</w:t>
      </w:r>
      <w:proofErr w:type="spellStart"/>
      <w:r w:rsidRPr="00E64323">
        <w:rPr>
          <w:rFonts w:ascii="Times New Roman" w:eastAsia="Times New Roman" w:hAnsi="Times New Roman" w:cs="Times New Roman"/>
          <w:b/>
          <w:bCs/>
          <w:sz w:val="24"/>
          <w:szCs w:val="24"/>
          <w:lang w:eastAsia="fr-FR"/>
        </w:rPr>
        <w:t>Goudoulet</w:t>
      </w:r>
      <w:proofErr w:type="spellEnd"/>
      <w:r w:rsidRPr="00E64323">
        <w:rPr>
          <w:rFonts w:ascii="Times New Roman" w:eastAsia="Times New Roman" w:hAnsi="Times New Roman" w:cs="Times New Roman"/>
          <w:b/>
          <w:bCs/>
          <w:sz w:val="24"/>
          <w:szCs w:val="24"/>
          <w:lang w:eastAsia="fr-FR"/>
        </w:rPr>
        <w:t>, Sainte-Eulalie, Cros-de-Géorand, Le Béage.</w:t>
      </w:r>
    </w:p>
    <w:p w:rsidR="00E64323" w:rsidRPr="00E64323" w:rsidRDefault="00E64323" w:rsidP="00E64323">
      <w:pPr>
        <w:spacing w:before="100" w:beforeAutospacing="1" w:after="100" w:afterAutospacing="1" w:line="240" w:lineRule="auto"/>
        <w:rPr>
          <w:rFonts w:ascii="Times New Roman" w:eastAsia="Times New Roman" w:hAnsi="Times New Roman" w:cs="Times New Roman"/>
          <w:sz w:val="24"/>
          <w:szCs w:val="24"/>
          <w:lang w:eastAsia="fr-FR"/>
        </w:rPr>
      </w:pPr>
      <w:r w:rsidRPr="00E64323">
        <w:rPr>
          <w:rFonts w:ascii="Times New Roman" w:eastAsia="Times New Roman" w:hAnsi="Times New Roman" w:cs="Times New Roman"/>
          <w:sz w:val="24"/>
          <w:szCs w:val="24"/>
          <w:lang w:eastAsia="fr-FR"/>
        </w:rPr>
        <w:t xml:space="preserve">Présidée conjointement par le sous-préfet de Largentière, Marc </w:t>
      </w:r>
      <w:proofErr w:type="spellStart"/>
      <w:r w:rsidRPr="00E64323">
        <w:rPr>
          <w:rFonts w:ascii="Times New Roman" w:eastAsia="Times New Roman" w:hAnsi="Times New Roman" w:cs="Times New Roman"/>
          <w:sz w:val="24"/>
          <w:szCs w:val="24"/>
          <w:lang w:eastAsia="fr-FR"/>
        </w:rPr>
        <w:t>Coutel</w:t>
      </w:r>
      <w:proofErr w:type="spellEnd"/>
      <w:r w:rsidRPr="00E64323">
        <w:rPr>
          <w:rFonts w:ascii="Times New Roman" w:eastAsia="Times New Roman" w:hAnsi="Times New Roman" w:cs="Times New Roman"/>
          <w:sz w:val="24"/>
          <w:szCs w:val="24"/>
          <w:lang w:eastAsia="fr-FR"/>
        </w:rPr>
        <w:t xml:space="preserve">, représentant la préfecture de l'Ardèche – cheffe de file de la démarche pour l'État – et par les conseils départementaux de l'Ardèche et de la Haute-Loire, cette réunion a rassemblé les élus délégués par la communauté de communes Montagne d'Ardèche, la communauté de communes Mézenc-Loire-Meygal ; la communauté de communes </w:t>
      </w:r>
      <w:proofErr w:type="spellStart"/>
      <w:r w:rsidRPr="00E64323">
        <w:rPr>
          <w:rFonts w:ascii="Times New Roman" w:eastAsia="Times New Roman" w:hAnsi="Times New Roman" w:cs="Times New Roman"/>
          <w:sz w:val="24"/>
          <w:szCs w:val="24"/>
          <w:lang w:eastAsia="fr-FR"/>
        </w:rPr>
        <w:t>Val'Eyrieux</w:t>
      </w:r>
      <w:proofErr w:type="spellEnd"/>
      <w:r w:rsidRPr="00E64323">
        <w:rPr>
          <w:rFonts w:ascii="Times New Roman" w:eastAsia="Times New Roman" w:hAnsi="Times New Roman" w:cs="Times New Roman"/>
          <w:sz w:val="24"/>
          <w:szCs w:val="24"/>
          <w:lang w:eastAsia="fr-FR"/>
        </w:rPr>
        <w:t xml:space="preserve"> (excusée), les vice-présidents départementaux Sandrine Genest (Ardèche) et Philippe </w:t>
      </w:r>
      <w:proofErr w:type="spellStart"/>
      <w:r w:rsidRPr="00E64323">
        <w:rPr>
          <w:rFonts w:ascii="Times New Roman" w:eastAsia="Times New Roman" w:hAnsi="Times New Roman" w:cs="Times New Roman"/>
          <w:sz w:val="24"/>
          <w:szCs w:val="24"/>
          <w:lang w:eastAsia="fr-FR"/>
        </w:rPr>
        <w:t>Delabre</w:t>
      </w:r>
      <w:proofErr w:type="spellEnd"/>
      <w:r w:rsidRPr="00E64323">
        <w:rPr>
          <w:rFonts w:ascii="Times New Roman" w:eastAsia="Times New Roman" w:hAnsi="Times New Roman" w:cs="Times New Roman"/>
          <w:sz w:val="24"/>
          <w:szCs w:val="24"/>
          <w:lang w:eastAsia="fr-FR"/>
        </w:rPr>
        <w:t> (Haute-Loire), ainsi que les représentants du conseil régional Auvergne-Rhône-Alpes ici Fabrice Brun, conseiller régional et député de l'Ardèche.</w:t>
      </w:r>
    </w:p>
    <w:p w:rsidR="00E64323" w:rsidRPr="00E64323" w:rsidRDefault="00E64323" w:rsidP="00E64323">
      <w:pPr>
        <w:spacing w:before="100" w:beforeAutospacing="1" w:after="100" w:afterAutospacing="1" w:line="240" w:lineRule="auto"/>
        <w:rPr>
          <w:rFonts w:ascii="Times New Roman" w:eastAsia="Times New Roman" w:hAnsi="Times New Roman" w:cs="Times New Roman"/>
          <w:sz w:val="24"/>
          <w:szCs w:val="24"/>
          <w:lang w:eastAsia="fr-FR"/>
        </w:rPr>
      </w:pPr>
      <w:r w:rsidRPr="00E64323">
        <w:rPr>
          <w:rFonts w:ascii="Times New Roman" w:eastAsia="Times New Roman" w:hAnsi="Times New Roman" w:cs="Times New Roman"/>
          <w:b/>
          <w:bCs/>
          <w:color w:val="008000"/>
          <w:sz w:val="24"/>
          <w:szCs w:val="24"/>
          <w:lang w:eastAsia="fr-FR"/>
        </w:rPr>
        <w:br/>
        <w:t>Consensus autour du périmètre</w:t>
      </w:r>
    </w:p>
    <w:p w:rsidR="00E64323" w:rsidRPr="00E64323" w:rsidRDefault="00E64323" w:rsidP="00E64323">
      <w:pPr>
        <w:spacing w:before="100" w:beforeAutospacing="1" w:after="100" w:afterAutospacing="1" w:line="240" w:lineRule="auto"/>
        <w:rPr>
          <w:rFonts w:ascii="Times New Roman" w:eastAsia="Times New Roman" w:hAnsi="Times New Roman" w:cs="Times New Roman"/>
          <w:sz w:val="24"/>
          <w:szCs w:val="24"/>
          <w:lang w:eastAsia="fr-FR"/>
        </w:rPr>
      </w:pPr>
      <w:r w:rsidRPr="00E64323">
        <w:rPr>
          <w:rFonts w:ascii="Times New Roman" w:eastAsia="Times New Roman" w:hAnsi="Times New Roman" w:cs="Times New Roman"/>
          <w:sz w:val="24"/>
          <w:szCs w:val="24"/>
          <w:lang w:eastAsia="fr-FR"/>
        </w:rPr>
        <w:t>Au terme des échanges, le Comité de pilotage a validé à l'unanimité le périmètre n°1 comme socle de l'Opération Grand Site. Ce périmètre, resserré autour des communes qui seront incluses dans les sites classés du mont Gerbier de Jonc et du mont Mézenc, permet de concentrer les efforts sur les espaces les plus emblématiques, à haute valeur patrimoniale et environnementale.</w:t>
      </w:r>
    </w:p>
    <w:p w:rsidR="00E64323" w:rsidRPr="00E64323" w:rsidRDefault="00E64323" w:rsidP="00E64323">
      <w:pPr>
        <w:spacing w:before="100" w:beforeAutospacing="1" w:after="100" w:afterAutospacing="1" w:line="240" w:lineRule="auto"/>
        <w:rPr>
          <w:rFonts w:ascii="Times New Roman" w:eastAsia="Times New Roman" w:hAnsi="Times New Roman" w:cs="Times New Roman"/>
          <w:sz w:val="24"/>
          <w:szCs w:val="24"/>
          <w:lang w:eastAsia="fr-FR"/>
        </w:rPr>
      </w:pPr>
      <w:r w:rsidRPr="00E64323">
        <w:rPr>
          <w:rFonts w:ascii="Times New Roman" w:eastAsia="Times New Roman" w:hAnsi="Times New Roman" w:cs="Times New Roman"/>
          <w:b/>
          <w:bCs/>
          <w:sz w:val="24"/>
          <w:szCs w:val="24"/>
          <w:lang w:eastAsia="fr-FR"/>
        </w:rPr>
        <w:lastRenderedPageBreak/>
        <w:t>Les communes constituant le périmètre</w:t>
      </w:r>
      <w:r w:rsidRPr="00E64323">
        <w:rPr>
          <w:rFonts w:ascii="Times New Roman" w:eastAsia="Times New Roman" w:hAnsi="Times New Roman" w:cs="Times New Roman"/>
          <w:i/>
          <w:iCs/>
          <w:sz w:val="24"/>
          <w:szCs w:val="24"/>
          <w:lang w:eastAsia="fr-FR"/>
        </w:rPr>
        <w:t xml:space="preserve"> : </w:t>
      </w:r>
      <w:r w:rsidRPr="00E64323">
        <w:rPr>
          <w:rFonts w:ascii="Times New Roman" w:eastAsia="Times New Roman" w:hAnsi="Times New Roman" w:cs="Times New Roman"/>
          <w:sz w:val="24"/>
          <w:szCs w:val="24"/>
          <w:lang w:eastAsia="fr-FR"/>
        </w:rPr>
        <w:t xml:space="preserve">Les Estables, Saint-Front, </w:t>
      </w:r>
      <w:proofErr w:type="spellStart"/>
      <w:r w:rsidRPr="00E64323">
        <w:rPr>
          <w:rFonts w:ascii="Times New Roman" w:eastAsia="Times New Roman" w:hAnsi="Times New Roman" w:cs="Times New Roman"/>
          <w:sz w:val="24"/>
          <w:szCs w:val="24"/>
          <w:lang w:eastAsia="fr-FR"/>
        </w:rPr>
        <w:t>Chaudeyrolles</w:t>
      </w:r>
      <w:proofErr w:type="spellEnd"/>
      <w:r w:rsidRPr="00E64323">
        <w:rPr>
          <w:rFonts w:ascii="Times New Roman" w:eastAsia="Times New Roman" w:hAnsi="Times New Roman" w:cs="Times New Roman"/>
          <w:sz w:val="24"/>
          <w:szCs w:val="24"/>
          <w:lang w:eastAsia="fr-FR"/>
        </w:rPr>
        <w:t>, La Rochette, Borée, Saint-Martial, Saint-</w:t>
      </w:r>
      <w:proofErr w:type="spellStart"/>
      <w:r w:rsidRPr="00E64323">
        <w:rPr>
          <w:rFonts w:ascii="Times New Roman" w:eastAsia="Times New Roman" w:hAnsi="Times New Roman" w:cs="Times New Roman"/>
          <w:sz w:val="24"/>
          <w:szCs w:val="24"/>
          <w:lang w:eastAsia="fr-FR"/>
        </w:rPr>
        <w:t>Andéol</w:t>
      </w:r>
      <w:proofErr w:type="spellEnd"/>
      <w:r w:rsidRPr="00E64323">
        <w:rPr>
          <w:rFonts w:ascii="Times New Roman" w:eastAsia="Times New Roman" w:hAnsi="Times New Roman" w:cs="Times New Roman"/>
          <w:sz w:val="24"/>
          <w:szCs w:val="24"/>
          <w:lang w:eastAsia="fr-FR"/>
        </w:rPr>
        <w:t>-de-</w:t>
      </w:r>
      <w:proofErr w:type="spellStart"/>
      <w:r w:rsidRPr="00E64323">
        <w:rPr>
          <w:rFonts w:ascii="Times New Roman" w:eastAsia="Times New Roman" w:hAnsi="Times New Roman" w:cs="Times New Roman"/>
          <w:sz w:val="24"/>
          <w:szCs w:val="24"/>
          <w:lang w:eastAsia="fr-FR"/>
        </w:rPr>
        <w:t>Fourchades</w:t>
      </w:r>
      <w:proofErr w:type="spellEnd"/>
      <w:r w:rsidRPr="00E64323">
        <w:rPr>
          <w:rFonts w:ascii="Times New Roman" w:eastAsia="Times New Roman" w:hAnsi="Times New Roman" w:cs="Times New Roman"/>
          <w:sz w:val="24"/>
          <w:szCs w:val="24"/>
          <w:lang w:eastAsia="fr-FR"/>
        </w:rPr>
        <w:t xml:space="preserve">, </w:t>
      </w:r>
      <w:proofErr w:type="spellStart"/>
      <w:r w:rsidRPr="00E64323">
        <w:rPr>
          <w:rFonts w:ascii="Times New Roman" w:eastAsia="Times New Roman" w:hAnsi="Times New Roman" w:cs="Times New Roman"/>
          <w:sz w:val="24"/>
          <w:szCs w:val="24"/>
          <w:lang w:eastAsia="fr-FR"/>
        </w:rPr>
        <w:t>Sagnes</w:t>
      </w:r>
      <w:proofErr w:type="spellEnd"/>
      <w:r w:rsidRPr="00E64323">
        <w:rPr>
          <w:rFonts w:ascii="Times New Roman" w:eastAsia="Times New Roman" w:hAnsi="Times New Roman" w:cs="Times New Roman"/>
          <w:sz w:val="24"/>
          <w:szCs w:val="24"/>
          <w:lang w:eastAsia="fr-FR"/>
        </w:rPr>
        <w:t>-et-</w:t>
      </w:r>
      <w:proofErr w:type="spellStart"/>
      <w:r w:rsidRPr="00E64323">
        <w:rPr>
          <w:rFonts w:ascii="Times New Roman" w:eastAsia="Times New Roman" w:hAnsi="Times New Roman" w:cs="Times New Roman"/>
          <w:sz w:val="24"/>
          <w:szCs w:val="24"/>
          <w:lang w:eastAsia="fr-FR"/>
        </w:rPr>
        <w:t>Goudoulet</w:t>
      </w:r>
      <w:proofErr w:type="spellEnd"/>
      <w:r w:rsidRPr="00E64323">
        <w:rPr>
          <w:rFonts w:ascii="Times New Roman" w:eastAsia="Times New Roman" w:hAnsi="Times New Roman" w:cs="Times New Roman"/>
          <w:sz w:val="24"/>
          <w:szCs w:val="24"/>
          <w:lang w:eastAsia="fr-FR"/>
        </w:rPr>
        <w:t>, Sainte-Eulalie, Cros-de-Géorand, Le Béage.</w:t>
      </w:r>
    </w:p>
    <w:p w:rsidR="00E64323" w:rsidRPr="00E64323" w:rsidRDefault="00E64323" w:rsidP="00E64323">
      <w:pPr>
        <w:spacing w:before="100" w:beforeAutospacing="1" w:after="100" w:afterAutospacing="1" w:line="240" w:lineRule="auto"/>
        <w:rPr>
          <w:rFonts w:ascii="Times New Roman" w:eastAsia="Times New Roman" w:hAnsi="Times New Roman" w:cs="Times New Roman"/>
          <w:sz w:val="24"/>
          <w:szCs w:val="24"/>
          <w:lang w:eastAsia="fr-FR"/>
        </w:rPr>
      </w:pPr>
      <w:r w:rsidRPr="00E64323">
        <w:rPr>
          <w:rFonts w:ascii="Times New Roman" w:eastAsia="Times New Roman" w:hAnsi="Times New Roman" w:cs="Times New Roman"/>
          <w:b/>
          <w:bCs/>
          <w:color w:val="008000"/>
          <w:sz w:val="24"/>
          <w:szCs w:val="24"/>
          <w:lang w:eastAsia="fr-FR"/>
        </w:rPr>
        <w:br/>
        <w:t>Feu vert pour l'étape intermédiaire du programme d'actions</w:t>
      </w:r>
    </w:p>
    <w:p w:rsidR="00E64323" w:rsidRPr="00E64323" w:rsidRDefault="00E64323" w:rsidP="00E64323">
      <w:pPr>
        <w:spacing w:before="100" w:beforeAutospacing="1" w:after="100" w:afterAutospacing="1" w:line="240" w:lineRule="auto"/>
        <w:rPr>
          <w:rFonts w:ascii="Times New Roman" w:eastAsia="Times New Roman" w:hAnsi="Times New Roman" w:cs="Times New Roman"/>
          <w:sz w:val="24"/>
          <w:szCs w:val="24"/>
          <w:lang w:eastAsia="fr-FR"/>
        </w:rPr>
      </w:pPr>
      <w:r w:rsidRPr="00E64323">
        <w:rPr>
          <w:rFonts w:ascii="Times New Roman" w:eastAsia="Times New Roman" w:hAnsi="Times New Roman" w:cs="Times New Roman"/>
          <w:sz w:val="24"/>
          <w:szCs w:val="24"/>
          <w:lang w:eastAsia="fr-FR"/>
        </w:rPr>
        <w:t xml:space="preserve">Le comité a également validé l'étape intermédiaire du programme d'actions, présentée par l'équipe projet. Ce programme vise à répondre à quatre ambitions principales : accompagner la fréquentation dans le respect des paysages sensibles, révéler l'esprit des lieux et valoriser les patrimoines, </w:t>
      </w:r>
      <w:proofErr w:type="spellStart"/>
      <w:r w:rsidRPr="00E64323">
        <w:rPr>
          <w:rFonts w:ascii="Times New Roman" w:eastAsia="Times New Roman" w:hAnsi="Times New Roman" w:cs="Times New Roman"/>
          <w:sz w:val="24"/>
          <w:szCs w:val="24"/>
          <w:lang w:eastAsia="fr-FR"/>
        </w:rPr>
        <w:t>sructurer</w:t>
      </w:r>
      <w:proofErr w:type="spellEnd"/>
      <w:r w:rsidRPr="00E64323">
        <w:rPr>
          <w:rFonts w:ascii="Times New Roman" w:eastAsia="Times New Roman" w:hAnsi="Times New Roman" w:cs="Times New Roman"/>
          <w:sz w:val="24"/>
          <w:szCs w:val="24"/>
          <w:lang w:eastAsia="fr-FR"/>
        </w:rPr>
        <w:t xml:space="preserve"> l'accueil et l'interprétation à l'échelle du massif, développer le capital « Grand paysage » comme ressource du territoire.</w:t>
      </w:r>
    </w:p>
    <w:p w:rsidR="00E64323" w:rsidRPr="00E64323" w:rsidRDefault="00E64323" w:rsidP="00E64323">
      <w:pPr>
        <w:spacing w:before="100" w:beforeAutospacing="1" w:after="100" w:afterAutospacing="1" w:line="240" w:lineRule="auto"/>
        <w:rPr>
          <w:rFonts w:ascii="Times New Roman" w:eastAsia="Times New Roman" w:hAnsi="Times New Roman" w:cs="Times New Roman"/>
          <w:sz w:val="24"/>
          <w:szCs w:val="24"/>
          <w:lang w:eastAsia="fr-FR"/>
        </w:rPr>
      </w:pPr>
      <w:r w:rsidRPr="00E64323">
        <w:rPr>
          <w:rFonts w:ascii="Times New Roman" w:eastAsia="Times New Roman" w:hAnsi="Times New Roman" w:cs="Times New Roman"/>
          <w:sz w:val="24"/>
          <w:szCs w:val="24"/>
          <w:lang w:eastAsia="fr-FR"/>
        </w:rPr>
        <w:t xml:space="preserve">Parmi les actions évoquées : l'amélioration des accès et stationnements, l'amélioration de l'offre d'accueil et d'interprétation notamment via des sites phares comme la Ferme de </w:t>
      </w:r>
      <w:proofErr w:type="spellStart"/>
      <w:r w:rsidRPr="00E64323">
        <w:rPr>
          <w:rFonts w:ascii="Times New Roman" w:eastAsia="Times New Roman" w:hAnsi="Times New Roman" w:cs="Times New Roman"/>
          <w:sz w:val="24"/>
          <w:szCs w:val="24"/>
          <w:lang w:eastAsia="fr-FR"/>
        </w:rPr>
        <w:t>Bourlatier</w:t>
      </w:r>
      <w:proofErr w:type="spellEnd"/>
      <w:r w:rsidRPr="00E64323">
        <w:rPr>
          <w:rFonts w:ascii="Times New Roman" w:eastAsia="Times New Roman" w:hAnsi="Times New Roman" w:cs="Times New Roman"/>
          <w:sz w:val="24"/>
          <w:szCs w:val="24"/>
          <w:lang w:eastAsia="fr-FR"/>
        </w:rPr>
        <w:t xml:space="preserve">, le développement d'une signalétique harmonisée, et l'accompagnement des filières agricoles locales et touristiques. D'autres actions seront développées pour répondre directement aux besoins </w:t>
      </w:r>
      <w:proofErr w:type="gramStart"/>
      <w:r w:rsidRPr="00E64323">
        <w:rPr>
          <w:rFonts w:ascii="Times New Roman" w:eastAsia="Times New Roman" w:hAnsi="Times New Roman" w:cs="Times New Roman"/>
          <w:sz w:val="24"/>
          <w:szCs w:val="24"/>
          <w:lang w:eastAsia="fr-FR"/>
        </w:rPr>
        <w:t>de la population locales</w:t>
      </w:r>
      <w:proofErr w:type="gramEnd"/>
      <w:r w:rsidRPr="00E64323">
        <w:rPr>
          <w:rFonts w:ascii="Times New Roman" w:eastAsia="Times New Roman" w:hAnsi="Times New Roman" w:cs="Times New Roman"/>
          <w:sz w:val="24"/>
          <w:szCs w:val="24"/>
          <w:lang w:eastAsia="fr-FR"/>
        </w:rPr>
        <w:t xml:space="preserve">. </w:t>
      </w:r>
      <w:proofErr w:type="gramStart"/>
      <w:r w:rsidRPr="00E64323">
        <w:rPr>
          <w:rFonts w:ascii="Times New Roman" w:eastAsia="Times New Roman" w:hAnsi="Times New Roman" w:cs="Times New Roman"/>
          <w:sz w:val="24"/>
          <w:szCs w:val="24"/>
          <w:lang w:eastAsia="fr-FR"/>
        </w:rPr>
        <w:t>dont</w:t>
      </w:r>
      <w:proofErr w:type="gramEnd"/>
      <w:r w:rsidRPr="00E64323">
        <w:rPr>
          <w:rFonts w:ascii="Times New Roman" w:eastAsia="Times New Roman" w:hAnsi="Times New Roman" w:cs="Times New Roman"/>
          <w:sz w:val="24"/>
          <w:szCs w:val="24"/>
          <w:lang w:eastAsia="fr-FR"/>
        </w:rPr>
        <w:t xml:space="preserve"> le territoire doit pouvoir bénéficier à l'année des retombées de la démarche Grand Site.</w:t>
      </w:r>
    </w:p>
    <w:p w:rsidR="00E64323" w:rsidRPr="00E64323" w:rsidRDefault="00E64323" w:rsidP="00E64323">
      <w:pPr>
        <w:spacing w:before="100" w:beforeAutospacing="1" w:after="100" w:afterAutospacing="1" w:line="240" w:lineRule="auto"/>
        <w:rPr>
          <w:rFonts w:ascii="Times New Roman" w:eastAsia="Times New Roman" w:hAnsi="Times New Roman" w:cs="Times New Roman"/>
          <w:sz w:val="24"/>
          <w:szCs w:val="24"/>
          <w:lang w:eastAsia="fr-FR"/>
        </w:rPr>
      </w:pPr>
      <w:r w:rsidRPr="00E64323">
        <w:rPr>
          <w:rFonts w:ascii="Times New Roman" w:eastAsia="Times New Roman" w:hAnsi="Times New Roman" w:cs="Times New Roman"/>
          <w:b/>
          <w:bCs/>
          <w:color w:val="008000"/>
          <w:sz w:val="24"/>
          <w:szCs w:val="24"/>
          <w:lang w:eastAsia="fr-FR"/>
        </w:rPr>
        <w:br/>
        <w:t xml:space="preserve">Une phase de </w:t>
      </w:r>
      <w:proofErr w:type="spellStart"/>
      <w:r w:rsidRPr="00E64323">
        <w:rPr>
          <w:rFonts w:ascii="Times New Roman" w:eastAsia="Times New Roman" w:hAnsi="Times New Roman" w:cs="Times New Roman"/>
          <w:b/>
          <w:bCs/>
          <w:color w:val="008000"/>
          <w:sz w:val="24"/>
          <w:szCs w:val="24"/>
          <w:lang w:eastAsia="fr-FR"/>
        </w:rPr>
        <w:t>co</w:t>
      </w:r>
      <w:proofErr w:type="spellEnd"/>
      <w:r w:rsidRPr="00E64323">
        <w:rPr>
          <w:rFonts w:ascii="Times New Roman" w:eastAsia="Times New Roman" w:hAnsi="Times New Roman" w:cs="Times New Roman"/>
          <w:b/>
          <w:bCs/>
          <w:color w:val="008000"/>
          <w:sz w:val="24"/>
          <w:szCs w:val="24"/>
          <w:lang w:eastAsia="fr-FR"/>
        </w:rPr>
        <w:t>-construction à venir</w:t>
      </w:r>
    </w:p>
    <w:p w:rsidR="00E64323" w:rsidRPr="00E64323" w:rsidRDefault="00E64323" w:rsidP="00E64323">
      <w:pPr>
        <w:spacing w:before="100" w:beforeAutospacing="1" w:after="100" w:afterAutospacing="1" w:line="240" w:lineRule="auto"/>
        <w:rPr>
          <w:rFonts w:ascii="Times New Roman" w:eastAsia="Times New Roman" w:hAnsi="Times New Roman" w:cs="Times New Roman"/>
          <w:sz w:val="24"/>
          <w:szCs w:val="24"/>
          <w:lang w:eastAsia="fr-FR"/>
        </w:rPr>
      </w:pPr>
      <w:r w:rsidRPr="00E64323">
        <w:rPr>
          <w:rFonts w:ascii="Times New Roman" w:eastAsia="Times New Roman" w:hAnsi="Times New Roman" w:cs="Times New Roman"/>
          <w:sz w:val="24"/>
          <w:szCs w:val="24"/>
          <w:lang w:eastAsia="fr-FR"/>
        </w:rPr>
        <w:t>Dans les prochaines semaines, un travail fin de priorisation du programme sera engagé avec les intercommunalités et le Collège des élus. Une phase de concertation territoriale qui suivra permettra d'associer les acteurs locaux (habitants, agriculteurs, socio- professionnels, associations locales), afin de finaliser un projet partagé, réaliste et opérationnel. L'objectif est de stabiliser le programme à l'automne, en vue d'une formalisation d'ici la fin de l'année 2025.</w:t>
      </w:r>
    </w:p>
    <w:p w:rsidR="00594FC6" w:rsidRDefault="00594FC6"/>
    <w:sectPr w:rsidR="00594FC6" w:rsidSect="003A4C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64323"/>
    <w:rsid w:val="003A4C0B"/>
    <w:rsid w:val="00594FC6"/>
    <w:rsid w:val="00E643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0B"/>
  </w:style>
  <w:style w:type="paragraph" w:styleId="Titre2">
    <w:name w:val="heading 2"/>
    <w:basedOn w:val="Normal"/>
    <w:link w:val="Titre2Car"/>
    <w:uiPriority w:val="9"/>
    <w:qFormat/>
    <w:rsid w:val="00E6432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6432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643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4323"/>
    <w:rPr>
      <w:b/>
      <w:bCs/>
    </w:rPr>
  </w:style>
  <w:style w:type="character" w:styleId="Accentuation">
    <w:name w:val="Emphasis"/>
    <w:basedOn w:val="Policepardfaut"/>
    <w:uiPriority w:val="20"/>
    <w:qFormat/>
    <w:rsid w:val="00E64323"/>
    <w:rPr>
      <w:i/>
      <w:iCs/>
    </w:rPr>
  </w:style>
  <w:style w:type="paragraph" w:styleId="Textedebulles">
    <w:name w:val="Balloon Text"/>
    <w:basedOn w:val="Normal"/>
    <w:link w:val="TextedebullesCar"/>
    <w:uiPriority w:val="99"/>
    <w:semiHidden/>
    <w:unhideWhenUsed/>
    <w:rsid w:val="00E643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078587">
      <w:bodyDiv w:val="1"/>
      <w:marLeft w:val="0"/>
      <w:marRight w:val="0"/>
      <w:marTop w:val="0"/>
      <w:marBottom w:val="0"/>
      <w:divBdr>
        <w:top w:val="none" w:sz="0" w:space="0" w:color="auto"/>
        <w:left w:val="none" w:sz="0" w:space="0" w:color="auto"/>
        <w:bottom w:val="none" w:sz="0" w:space="0" w:color="auto"/>
        <w:right w:val="none" w:sz="0" w:space="0" w:color="auto"/>
      </w:divBdr>
      <w:divsChild>
        <w:div w:id="437943235">
          <w:marLeft w:val="0"/>
          <w:marRight w:val="0"/>
          <w:marTop w:val="0"/>
          <w:marBottom w:val="0"/>
          <w:divBdr>
            <w:top w:val="none" w:sz="0" w:space="0" w:color="auto"/>
            <w:left w:val="none" w:sz="0" w:space="0" w:color="auto"/>
            <w:bottom w:val="none" w:sz="0" w:space="0" w:color="auto"/>
            <w:right w:val="none" w:sz="0" w:space="0" w:color="auto"/>
          </w:divBdr>
        </w:div>
        <w:div w:id="946349958">
          <w:marLeft w:val="0"/>
          <w:marRight w:val="0"/>
          <w:marTop w:val="0"/>
          <w:marBottom w:val="0"/>
          <w:divBdr>
            <w:top w:val="none" w:sz="0" w:space="0" w:color="auto"/>
            <w:left w:val="none" w:sz="0" w:space="0" w:color="auto"/>
            <w:bottom w:val="none" w:sz="0" w:space="0" w:color="auto"/>
            <w:right w:val="none" w:sz="0" w:space="0" w:color="auto"/>
          </w:divBdr>
          <w:divsChild>
            <w:div w:id="725177378">
              <w:marLeft w:val="0"/>
              <w:marRight w:val="0"/>
              <w:marTop w:val="0"/>
              <w:marBottom w:val="0"/>
              <w:divBdr>
                <w:top w:val="none" w:sz="0" w:space="0" w:color="auto"/>
                <w:left w:val="none" w:sz="0" w:space="0" w:color="auto"/>
                <w:bottom w:val="none" w:sz="0" w:space="0" w:color="auto"/>
                <w:right w:val="none" w:sz="0" w:space="0" w:color="auto"/>
              </w:divBdr>
              <w:divsChild>
                <w:div w:id="894658385">
                  <w:marLeft w:val="0"/>
                  <w:marRight w:val="0"/>
                  <w:marTop w:val="0"/>
                  <w:marBottom w:val="0"/>
                  <w:divBdr>
                    <w:top w:val="none" w:sz="0" w:space="0" w:color="auto"/>
                    <w:left w:val="none" w:sz="0" w:space="0" w:color="auto"/>
                    <w:bottom w:val="none" w:sz="0" w:space="0" w:color="auto"/>
                    <w:right w:val="none" w:sz="0" w:space="0" w:color="auto"/>
                  </w:divBdr>
                  <w:divsChild>
                    <w:div w:id="189145946">
                      <w:marLeft w:val="0"/>
                      <w:marRight w:val="0"/>
                      <w:marTop w:val="0"/>
                      <w:marBottom w:val="0"/>
                      <w:divBdr>
                        <w:top w:val="none" w:sz="0" w:space="0" w:color="auto"/>
                        <w:left w:val="none" w:sz="0" w:space="0" w:color="auto"/>
                        <w:bottom w:val="none" w:sz="0" w:space="0" w:color="auto"/>
                        <w:right w:val="none" w:sz="0" w:space="0" w:color="auto"/>
                      </w:divBdr>
                      <w:divsChild>
                        <w:div w:id="1422994003">
                          <w:marLeft w:val="0"/>
                          <w:marRight w:val="0"/>
                          <w:marTop w:val="0"/>
                          <w:marBottom w:val="0"/>
                          <w:divBdr>
                            <w:top w:val="none" w:sz="0" w:space="0" w:color="auto"/>
                            <w:left w:val="none" w:sz="0" w:space="0" w:color="auto"/>
                            <w:bottom w:val="none" w:sz="0" w:space="0" w:color="auto"/>
                            <w:right w:val="none" w:sz="0" w:space="0" w:color="auto"/>
                          </w:divBdr>
                        </w:div>
                        <w:div w:id="9348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2704</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1</cp:revision>
  <dcterms:created xsi:type="dcterms:W3CDTF">2025-06-03T20:28:00Z</dcterms:created>
  <dcterms:modified xsi:type="dcterms:W3CDTF">2025-06-03T20:30:00Z</dcterms:modified>
</cp:coreProperties>
</file>